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49EC39" w14:textId="77777777" w:rsidR="00A77B3E" w:rsidRDefault="00000000">
      <w:pPr>
        <w:ind w:left="5669"/>
        <w:jc w:val="left"/>
        <w:rPr>
          <w:b/>
          <w:i/>
          <w:sz w:val="20"/>
          <w:u w:val="thick"/>
        </w:rPr>
      </w:pPr>
      <w:r>
        <w:rPr>
          <w:b/>
          <w:i/>
          <w:sz w:val="20"/>
          <w:u w:val="thick"/>
        </w:rPr>
        <w:t>Projekt</w:t>
      </w:r>
    </w:p>
    <w:p w14:paraId="57F818C1" w14:textId="77777777" w:rsidR="00A77B3E" w:rsidRDefault="00A77B3E">
      <w:pPr>
        <w:ind w:left="5669"/>
        <w:jc w:val="left"/>
        <w:rPr>
          <w:b/>
          <w:i/>
          <w:sz w:val="20"/>
          <w:u w:val="thick"/>
        </w:rPr>
      </w:pPr>
    </w:p>
    <w:p w14:paraId="63DA79FB" w14:textId="77777777" w:rsidR="00A77B3E" w:rsidRDefault="00000000">
      <w:pPr>
        <w:ind w:left="5669"/>
        <w:jc w:val="left"/>
        <w:rPr>
          <w:sz w:val="20"/>
        </w:rPr>
      </w:pPr>
      <w:r>
        <w:rPr>
          <w:sz w:val="20"/>
        </w:rPr>
        <w:t>z dnia  14 maja 2024 r.</w:t>
      </w:r>
    </w:p>
    <w:p w14:paraId="4F86722B" w14:textId="77777777" w:rsidR="00A77B3E" w:rsidRDefault="00000000">
      <w:pPr>
        <w:ind w:left="5669"/>
        <w:jc w:val="left"/>
        <w:rPr>
          <w:sz w:val="20"/>
        </w:rPr>
      </w:pPr>
      <w:r>
        <w:rPr>
          <w:sz w:val="20"/>
        </w:rPr>
        <w:t>Zatwierdzony przez .........................</w:t>
      </w:r>
    </w:p>
    <w:p w14:paraId="73D6A93E" w14:textId="77777777" w:rsidR="00A77B3E" w:rsidRDefault="00A77B3E">
      <w:pPr>
        <w:ind w:left="5669"/>
        <w:jc w:val="left"/>
        <w:rPr>
          <w:sz w:val="20"/>
        </w:rPr>
      </w:pPr>
    </w:p>
    <w:p w14:paraId="0D27B69F" w14:textId="77777777" w:rsidR="00A77B3E" w:rsidRDefault="00A77B3E">
      <w:pPr>
        <w:ind w:left="5669"/>
        <w:jc w:val="left"/>
        <w:rPr>
          <w:sz w:val="20"/>
        </w:rPr>
      </w:pPr>
    </w:p>
    <w:p w14:paraId="4795B86B" w14:textId="77777777" w:rsidR="00A77B3E" w:rsidRDefault="00000000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Miejskiej w Chojnie</w:t>
      </w:r>
    </w:p>
    <w:p w14:paraId="55D0C5B9" w14:textId="77777777" w:rsidR="00A77B3E" w:rsidRDefault="00000000">
      <w:pPr>
        <w:spacing w:before="280" w:after="280"/>
        <w:jc w:val="center"/>
        <w:rPr>
          <w:b/>
          <w:caps/>
        </w:rPr>
      </w:pPr>
      <w:r>
        <w:t>z dnia .................... 2024 r.</w:t>
      </w:r>
    </w:p>
    <w:p w14:paraId="453E36C7" w14:textId="77777777" w:rsidR="00A77B3E" w:rsidRDefault="00000000">
      <w:pPr>
        <w:keepNext/>
        <w:spacing w:after="480"/>
        <w:jc w:val="center"/>
      </w:pPr>
      <w:r>
        <w:rPr>
          <w:b/>
        </w:rPr>
        <w:t>w sprawie ustalenia zasad przyznawania i wysokości diet przysługujących radnym za udział w pracach Rady Miejskiej oraz zwrotu kosztów podróży służbowych</w:t>
      </w:r>
    </w:p>
    <w:p w14:paraId="7EC851B2" w14:textId="77777777" w:rsidR="00A77B3E" w:rsidRDefault="00000000">
      <w:pPr>
        <w:keepLines/>
        <w:spacing w:before="120" w:after="120"/>
        <w:ind w:firstLine="227"/>
      </w:pPr>
      <w:r>
        <w:t>Na podstawie art. 25 ust. 4, ust. 6, ust. 7 i ust. 8 ustawy z dnia 8 marca 1990 r. o samorządzie gminnym (</w:t>
      </w:r>
      <w:proofErr w:type="spellStart"/>
      <w:r>
        <w:t>t.j</w:t>
      </w:r>
      <w:proofErr w:type="spellEnd"/>
      <w:r>
        <w:t>. Dz. U. z 2024 r. poz. 609) oraz § 3 pkt 3 rozporządzenia Rady Ministrów z dnia 27 października 2021 r. w sprawie maksymalnej wysokości diet przysługujących radnemu gminy (Dz. U. z 2021 r. poz. 1974) w związku z § 2 ust. 2 i § 5 ust. 3 rozporządzenia Ministra Spraw Wewnętrznych i Administracji z dnia 31 lipca 2000 r. w sprawie sposobu ustalania należności z tytułu zwrotu kosztów podróży służbowych radnych gminy (Dz. U. z 2000 r. nr 66, poz. 800, z 2002 r. nr 14, poz. 138 oraz z 2003 r. nr 33, poz. 280) uchwala się, co następuje:</w:t>
      </w:r>
    </w:p>
    <w:p w14:paraId="65F31EF6" w14:textId="77777777" w:rsidR="00A77B3E" w:rsidRDefault="00000000">
      <w:pPr>
        <w:keepLines/>
        <w:spacing w:before="120" w:after="120"/>
        <w:ind w:firstLine="340"/>
      </w:pPr>
      <w:r>
        <w:rPr>
          <w:b/>
        </w:rPr>
        <w:t>§ 1. </w:t>
      </w:r>
      <w:r>
        <w:t>Ilekroć w uchwale jest mowa o podstawie naliczania należy przez to rozumieć 2,4-krotność kwoty bazowej określonej w ustawie budżetowej dla osób zajmujących kierownicze stanowiska państwowe na podstawie przepisów ustawy z dnia 23 grudnia 1999 roku o kształtowaniu wynagrodzeń w państwowej sferze budżetowej oraz o zmianie niektórych ustaw (Dz. U. z 2023 r. poz. 2692).</w:t>
      </w:r>
    </w:p>
    <w:p w14:paraId="3AF7A29A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t>1. Ustala się dla radnych miesięczną, zryczałtowaną dietę w wysokości:</w:t>
      </w:r>
    </w:p>
    <w:p w14:paraId="4925C29D" w14:textId="6230D130" w:rsidR="00A77B3E" w:rsidRPr="00445127" w:rsidRDefault="00000000">
      <w:pPr>
        <w:spacing w:before="120" w:after="120"/>
        <w:ind w:left="340" w:hanging="227"/>
        <w:rPr>
          <w:b/>
          <w:bCs/>
          <w:i/>
          <w:iCs/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 xml:space="preserve">Przewodniczący Rady Miejskiej – </w:t>
      </w:r>
      <w:r w:rsidR="0076766D">
        <w:rPr>
          <w:color w:val="000000"/>
          <w:u w:color="000000"/>
        </w:rPr>
        <w:t>50</w:t>
      </w:r>
      <w:r>
        <w:rPr>
          <w:color w:val="000000"/>
          <w:u w:color="000000"/>
        </w:rPr>
        <w:t> % podstawy naliczania;</w:t>
      </w:r>
      <w:r w:rsidR="0076766D">
        <w:rPr>
          <w:color w:val="000000"/>
          <w:u w:color="000000"/>
        </w:rPr>
        <w:t xml:space="preserve"> </w:t>
      </w:r>
    </w:p>
    <w:p w14:paraId="48A7E49D" w14:textId="744F1443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 xml:space="preserve">Wiceprzewodniczący Rady Miejskiej - </w:t>
      </w:r>
      <w:r w:rsidR="0076766D">
        <w:rPr>
          <w:color w:val="000000"/>
          <w:u w:color="000000"/>
        </w:rPr>
        <w:t>45</w:t>
      </w:r>
      <w:r>
        <w:rPr>
          <w:color w:val="000000"/>
          <w:u w:color="000000"/>
        </w:rPr>
        <w:t> % podstawy naliczania;</w:t>
      </w:r>
      <w:r w:rsidR="00445127">
        <w:rPr>
          <w:color w:val="000000"/>
          <w:u w:color="000000"/>
        </w:rPr>
        <w:t xml:space="preserve"> </w:t>
      </w:r>
    </w:p>
    <w:p w14:paraId="6BFA443B" w14:textId="24726032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Przewodniczący stałej komisji Rady –</w:t>
      </w:r>
      <w:r w:rsidR="0076766D">
        <w:rPr>
          <w:color w:val="000000"/>
          <w:u w:color="000000"/>
        </w:rPr>
        <w:t xml:space="preserve"> 45</w:t>
      </w:r>
      <w:r>
        <w:rPr>
          <w:color w:val="000000"/>
          <w:u w:color="000000"/>
        </w:rPr>
        <w:t xml:space="preserve"> % podstawy naliczania;</w:t>
      </w:r>
      <w:r w:rsidR="0076766D">
        <w:rPr>
          <w:color w:val="000000"/>
          <w:u w:color="000000"/>
        </w:rPr>
        <w:t xml:space="preserve"> </w:t>
      </w:r>
    </w:p>
    <w:p w14:paraId="7B188C88" w14:textId="49927D49" w:rsidR="00A77B3E" w:rsidRPr="00445127" w:rsidRDefault="00000000">
      <w:pPr>
        <w:spacing w:before="120" w:after="120"/>
        <w:ind w:left="340" w:hanging="227"/>
        <w:rPr>
          <w:b/>
          <w:bCs/>
          <w:i/>
          <w:iCs/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 xml:space="preserve">Radny pełniący funkcję członka w dwóch komisjach stałych – </w:t>
      </w:r>
      <w:r w:rsidR="0076766D">
        <w:rPr>
          <w:color w:val="000000"/>
          <w:u w:color="000000"/>
        </w:rPr>
        <w:t>30</w:t>
      </w:r>
      <w:r>
        <w:rPr>
          <w:color w:val="000000"/>
          <w:u w:color="000000"/>
        </w:rPr>
        <w:t> % podstawy naliczania;</w:t>
      </w:r>
      <w:r w:rsidR="00445127">
        <w:rPr>
          <w:color w:val="000000"/>
          <w:u w:color="000000"/>
        </w:rPr>
        <w:t xml:space="preserve"> </w:t>
      </w:r>
    </w:p>
    <w:p w14:paraId="77D43C68" w14:textId="10306560" w:rsidR="00A77B3E" w:rsidRPr="00445127" w:rsidRDefault="00000000">
      <w:pPr>
        <w:spacing w:before="120" w:after="120"/>
        <w:ind w:left="340" w:hanging="227"/>
        <w:rPr>
          <w:b/>
          <w:bCs/>
          <w:i/>
          <w:iCs/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 xml:space="preserve">Radny pełniący funkcję członka jednej komisji stałej – </w:t>
      </w:r>
      <w:r w:rsidR="0076766D">
        <w:rPr>
          <w:color w:val="000000"/>
          <w:u w:color="000000"/>
        </w:rPr>
        <w:t>27</w:t>
      </w:r>
      <w:r>
        <w:rPr>
          <w:color w:val="000000"/>
          <w:u w:color="000000"/>
        </w:rPr>
        <w:t> % podstawy naliczania;</w:t>
      </w:r>
      <w:r w:rsidR="0076766D">
        <w:rPr>
          <w:color w:val="000000"/>
          <w:u w:color="000000"/>
        </w:rPr>
        <w:t xml:space="preserve"> </w:t>
      </w:r>
    </w:p>
    <w:p w14:paraId="3BF55A0E" w14:textId="51D16012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6)</w:t>
      </w:r>
      <w:r w:rsidR="00DF2F5B">
        <w:t xml:space="preserve"> </w:t>
      </w:r>
      <w:r>
        <w:rPr>
          <w:color w:val="000000"/>
          <w:u w:color="000000"/>
        </w:rPr>
        <w:t xml:space="preserve">Radny, który nie pełni żadnej funkcji w Radzie Miejskiej </w:t>
      </w:r>
      <w:r w:rsidR="00DF2F5B">
        <w:rPr>
          <w:color w:val="000000"/>
          <w:u w:color="000000"/>
        </w:rPr>
        <w:t>– 20%</w:t>
      </w:r>
      <w:r>
        <w:rPr>
          <w:color w:val="000000"/>
          <w:u w:color="000000"/>
        </w:rPr>
        <w:t xml:space="preserve"> podstawy naliczania.</w:t>
      </w:r>
      <w:r w:rsidR="00DF2F5B">
        <w:rPr>
          <w:color w:val="000000"/>
          <w:u w:color="000000"/>
        </w:rPr>
        <w:t xml:space="preserve"> </w:t>
      </w:r>
    </w:p>
    <w:p w14:paraId="4E8C962A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 przypadku, gdy radny pełni dwie lub więcej funkcji ma prawo do jednej diety w najwyższej przysługującej mu wysokości.</w:t>
      </w:r>
    </w:p>
    <w:p w14:paraId="0269A340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 przypadku wykonywania mandatu radnego lub sprawowania funkcji, o której mowa w ust. 1 w okresie krótszym niż miesiąc, dieta naliczana jest proporcjonalnie do liczby dni wykonywania mandatu lub pełnienia funkcji w tym miesiącu.</w:t>
      </w:r>
    </w:p>
    <w:p w14:paraId="29A8877F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Dieta radnego ulega zmniejszeniu o 10 % za każdą nieobecność na sesji Rady lub posiedzeniu komisji.</w:t>
      </w:r>
    </w:p>
    <w:p w14:paraId="4162E449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W przypadku nieobecności radnego na żadnym z odbywanych posiedzeń komisji lub sesji rady w danym miesiącu, dieta nie przysługuje.</w:t>
      </w:r>
    </w:p>
    <w:p w14:paraId="09DCAA80" w14:textId="47B2D33E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l. Podstawę do naliczenia potrąceń diety stanowi lista obecności podpisana przez radnych i potwierdzona odpowiednio przez Przewodniczącego, zastępującego go Wiceprzewodniczącego Rady, Przewodniczącego Komisji lub prowadzącego obrady.</w:t>
      </w:r>
    </w:p>
    <w:p w14:paraId="7185AC24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Diety, o których mowa w § 2 ust. 1 są naliczane i wypłacane w terminie do 15-go dnia następnego miesiąca następującego po miesiącu rozliczeniowym na podstawie list obecności przekazanych przez Biuro Rady Miejskiej. Jeśli jest to dzień ustawowo wolny od pracy, termin wypłaty diet upływa w najbliższym dniu roboczym.</w:t>
      </w:r>
    </w:p>
    <w:p w14:paraId="3029D166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 miesiącu przerwy w pracy Rady Miejskiej radnym przysługuje dieta w wysokości ustalonej</w:t>
      </w:r>
      <w:r>
        <w:rPr>
          <w:color w:val="000000"/>
          <w:u w:color="000000"/>
        </w:rPr>
        <w:br/>
        <w:t>w § 2 ust. 1.</w:t>
      </w:r>
    </w:p>
    <w:p w14:paraId="4F52F452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lastRenderedPageBreak/>
        <w:t>§ 4. </w:t>
      </w:r>
      <w:r>
        <w:t>1. </w:t>
      </w:r>
      <w:r>
        <w:rPr>
          <w:color w:val="000000"/>
          <w:u w:color="000000"/>
        </w:rPr>
        <w:t>Radnemu delegowanemu przez Przewodniczącego Rady w celu odbycia podróży służbowej przysługuje dieta i zwrot kosztów podróży służbowej na zasadach określonych w odrębnych przepisach.</w:t>
      </w:r>
    </w:p>
    <w:p w14:paraId="3C73C575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Dieta i zwrot kosztów podróży służbowej przysługują Przewodniczącemu Rady, któremu zlecenie wyjazdu służbowego akceptuje jeden z Wiceprzewodniczących Rady.</w:t>
      </w:r>
    </w:p>
    <w:p w14:paraId="406AE0E9" w14:textId="325EBB0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 xml:space="preserve">Ustala się stawkę za jeden kilometr przebiegu pojazdem samochodowym nie będącym własnością gminy w wysokości równej aktualnej stawce za jeden kilometr przebiegu ustalonej dla pracowników na podstawie </w:t>
      </w:r>
      <w:r w:rsidR="00DF2F5B">
        <w:rPr>
          <w:color w:val="000000"/>
          <w:u w:color="000000"/>
        </w:rPr>
        <w:br/>
      </w:r>
      <w:r>
        <w:rPr>
          <w:color w:val="000000"/>
          <w:u w:color="000000"/>
        </w:rPr>
        <w:t>§ 2 rozporządzenia Ministra Infrastruktury z dnia 25 marca 2002 r. w sprawie warunków ustalania oraz sposobu dokonywania zwrotu kosztów używania do celów służbowych samochodów osobowych, motocykli i motorowerów nie będących własnością pracodawcy.</w:t>
      </w:r>
    </w:p>
    <w:p w14:paraId="5F432874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>Traci moc uchwała Rady Miejskiej w Chojnie Nr IX/65/2019 z dnia 30 maja 2019 r. w sprawie ustalenia zasad przyznawania i wysokości diet przysługujących radnym za udział w pracach Rady Miejskiej.</w:t>
      </w:r>
    </w:p>
    <w:p w14:paraId="2E73D3DE" w14:textId="77777777" w:rsidR="00A77B3E" w:rsidRDefault="00000000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6. </w:t>
      </w:r>
      <w:r>
        <w:rPr>
          <w:color w:val="000000"/>
          <w:u w:color="000000"/>
        </w:rPr>
        <w:t>Uchwała wchodzi w życie z dniem 1 czerwca 2024 r. i podlega ogłoszeniu w Dzienniku Urzędowym Województwa Zachodniopomorskiego.</w:t>
      </w:r>
    </w:p>
    <w:p w14:paraId="2C93AA71" w14:textId="77777777" w:rsidR="00A77B3E" w:rsidRDefault="00A77B3E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14:paraId="37FE6CC5" w14:textId="77777777" w:rsidR="00A77B3E" w:rsidRDefault="00000000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F7225F" w14:paraId="46BE208B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9F927D" w14:textId="77777777" w:rsidR="00F7225F" w:rsidRDefault="00F7225F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C3A5D8" w14:textId="40292C46" w:rsidR="00F7225F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 w:rsidR="00DF2F5B">
              <w:rPr>
                <w:b/>
              </w:rPr>
              <w:t>Bartosz Michno</w:t>
            </w:r>
          </w:p>
        </w:tc>
      </w:tr>
    </w:tbl>
    <w:p w14:paraId="06F33C82" w14:textId="77777777" w:rsidR="00A77B3E" w:rsidRDefault="00A77B3E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14:paraId="3C64E9B2" w14:textId="77777777" w:rsidR="00F7225F" w:rsidRDefault="00F7225F">
      <w:pPr>
        <w:rPr>
          <w:szCs w:val="20"/>
        </w:rPr>
      </w:pPr>
    </w:p>
    <w:p w14:paraId="06661A6C" w14:textId="77777777" w:rsidR="00F7225F" w:rsidRDefault="00000000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16106306" w14:textId="77777777" w:rsidR="00F7225F" w:rsidRDefault="00000000">
      <w:pPr>
        <w:spacing w:before="120" w:after="120"/>
        <w:ind w:firstLine="227"/>
        <w:jc w:val="center"/>
        <w:rPr>
          <w:color w:val="000000"/>
          <w:szCs w:val="20"/>
          <w:u w:color="000000"/>
        </w:rPr>
      </w:pPr>
      <w:r>
        <w:rPr>
          <w:b/>
          <w:szCs w:val="20"/>
        </w:rPr>
        <w:t xml:space="preserve">do UCHWAŁY Nr </w:t>
      </w:r>
    </w:p>
    <w:p w14:paraId="0DB3A317" w14:textId="77777777" w:rsidR="00F7225F" w:rsidRDefault="00000000">
      <w:pPr>
        <w:spacing w:before="120" w:after="120"/>
        <w:ind w:firstLine="227"/>
        <w:jc w:val="center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RADY MIEJSKIEJ w CHOJNIE</w:t>
      </w:r>
    </w:p>
    <w:p w14:paraId="3F846EE4" w14:textId="77777777" w:rsidR="00F7225F" w:rsidRDefault="00000000">
      <w:pPr>
        <w:spacing w:before="120" w:after="120"/>
        <w:ind w:firstLine="227"/>
        <w:jc w:val="center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 xml:space="preserve">z dnia </w:t>
      </w:r>
    </w:p>
    <w:p w14:paraId="569EE9E2" w14:textId="77777777" w:rsidR="00F7225F" w:rsidRDefault="00000000">
      <w:pPr>
        <w:spacing w:before="120" w:after="120"/>
        <w:ind w:firstLine="227"/>
        <w:jc w:val="center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w sprawie ustalenia zasad przyznawania i wysokości diet przysługujących radnym za udział w pracach Rady Miejskiej oraz zwrotu kosztów podróży służbowych</w:t>
      </w:r>
    </w:p>
    <w:p w14:paraId="297F60C3" w14:textId="77777777" w:rsidR="00F7225F" w:rsidRDefault="00000000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Zgodnie z art. 25 ust. 4 ustawy z dnia 8 marca 1990 r. o samorządzie gminnym na zasadach ustalonych przez Radę Gminy radnemu przysługują diety oraz zwrot kosztów podróży służbowych.</w:t>
      </w:r>
    </w:p>
    <w:p w14:paraId="16AFF4A1" w14:textId="62859758" w:rsidR="00F7225F" w:rsidRDefault="00000000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Zgodnie z ww. ustawą dieta stanowi wyłącznie ekwiwalent utraconych korzyści (tj. np. pomniejszonego wynagrodzenia za pracę w związku z obecnością na sesji rady gminy), jakie radny nie uzyskuje w związku z wykonywaniem funkcji radnego, tj. obecnością na sesjach rady gminy lub komisji, nie jest zatem świadczeniem pracowniczym. Wykonywanie mandatu radnego jest funkcją pełnioną społecznie i dla dobra lokalnego społeczeństwa. </w:t>
      </w:r>
    </w:p>
    <w:p w14:paraId="77488B84" w14:textId="77777777" w:rsidR="00F7225F" w:rsidRDefault="00000000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Zgodnie z nowelizacją art. 25 ustawy z dnia 8 marca 1990 r. o samorządzie gminnym (</w:t>
      </w:r>
      <w:proofErr w:type="spellStart"/>
      <w:r>
        <w:rPr>
          <w:color w:val="000000"/>
          <w:szCs w:val="20"/>
          <w:u w:color="000000"/>
        </w:rPr>
        <w:t>t.j</w:t>
      </w:r>
      <w:proofErr w:type="spellEnd"/>
      <w:r>
        <w:rPr>
          <w:color w:val="000000"/>
          <w:szCs w:val="20"/>
          <w:u w:color="000000"/>
        </w:rPr>
        <w:t>. Dz. U. z 2024 r. poz. 609) wysokość diet przysługujących radnemu w ciągu miesiąca z dotychczasowej 1,5 krotności kwoty bazowej została zwiększona do maksymalnej, jaką może przysługiwać radnemu tj. do wysokości 2,4-krotności kwoty bazowej. Kwota bazowa ustalona jest natomiast w ustawie budżetowej kwoty bazowej dla osób zajmujących kierownicze stanowiska państwowe na podstawie przepisów ustawy z dnia 23 grudnia 1999 r. o kształtowaniu wynagrodzeń w państwowej sferze budżetowej oraz o zmianie niektórych ustaw (Dz. U. z 2023 r. poz. 2692). Obecnie kwota bazowa wynosi 1.789,42 zł.</w:t>
      </w:r>
    </w:p>
    <w:p w14:paraId="351D4EA6" w14:textId="77777777" w:rsidR="00F7225F" w:rsidRDefault="00000000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Wysokość świadczenia radnego zależy od wielkości gminy oraz pełnionej przez niego funkcji. W gminach poniżej 15 tys. mieszkańców, radni będą mogli otrzymywać świadczenie, które nie przekroczy 50 procent maksymalnej wysokości diety.</w:t>
      </w:r>
    </w:p>
    <w:sectPr w:rsidR="00F7225F">
      <w:footerReference w:type="default" r:id="rId7"/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D67959" w14:textId="77777777" w:rsidR="006613BE" w:rsidRDefault="006613BE">
      <w:r>
        <w:separator/>
      </w:r>
    </w:p>
  </w:endnote>
  <w:endnote w:type="continuationSeparator" w:id="0">
    <w:p w14:paraId="3BCA4DAB" w14:textId="77777777" w:rsidR="006613BE" w:rsidRDefault="00661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F7225F" w14:paraId="1BA641D9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BDB0368" w14:textId="77777777" w:rsidR="00F7225F" w:rsidRDefault="00000000">
          <w:pPr>
            <w:jc w:val="left"/>
            <w:rPr>
              <w:sz w:val="18"/>
            </w:rPr>
          </w:pPr>
          <w:r w:rsidRPr="00724935">
            <w:rPr>
              <w:sz w:val="18"/>
              <w:lang w:val="en-US"/>
            </w:rPr>
            <w:t>Id: 6A5FE4E3-0FDD-4E43-BA93-7F0845425308. </w:t>
          </w:r>
          <w:r>
            <w:rPr>
              <w:sz w:val="18"/>
            </w:rPr>
            <w:t>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C1E90CF" w14:textId="77777777" w:rsidR="00F7225F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B828FF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5438E3D8" w14:textId="77777777" w:rsidR="00F7225F" w:rsidRDefault="00F7225F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F7225F" w14:paraId="7FD072C7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E3C99B1" w14:textId="77777777" w:rsidR="00F7225F" w:rsidRDefault="00000000">
          <w:pPr>
            <w:jc w:val="left"/>
            <w:rPr>
              <w:sz w:val="18"/>
            </w:rPr>
          </w:pPr>
          <w:r w:rsidRPr="00724935">
            <w:rPr>
              <w:sz w:val="18"/>
              <w:lang w:val="en-US"/>
            </w:rPr>
            <w:t>Id: 6A5FE4E3-0FDD-4E43-BA93-7F0845425308. </w:t>
          </w:r>
          <w:r>
            <w:rPr>
              <w:sz w:val="18"/>
            </w:rPr>
            <w:t>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5E0E57A" w14:textId="32904860" w:rsidR="00F7225F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B828FF">
            <w:rPr>
              <w:noProof/>
              <w:sz w:val="18"/>
            </w:rPr>
            <w:t>3</w:t>
          </w:r>
          <w:r>
            <w:rPr>
              <w:sz w:val="18"/>
            </w:rPr>
            <w:fldChar w:fldCharType="end"/>
          </w:r>
        </w:p>
      </w:tc>
    </w:tr>
  </w:tbl>
  <w:p w14:paraId="7AD026FD" w14:textId="77777777" w:rsidR="00F7225F" w:rsidRDefault="00F7225F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6DEECD" w14:textId="77777777" w:rsidR="006613BE" w:rsidRDefault="006613BE">
      <w:r>
        <w:separator/>
      </w:r>
    </w:p>
  </w:footnote>
  <w:footnote w:type="continuationSeparator" w:id="0">
    <w:p w14:paraId="104EBCE4" w14:textId="77777777" w:rsidR="006613BE" w:rsidRDefault="006613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328C2"/>
    <w:rsid w:val="0011777C"/>
    <w:rsid w:val="00332941"/>
    <w:rsid w:val="00445127"/>
    <w:rsid w:val="006613BE"/>
    <w:rsid w:val="00724935"/>
    <w:rsid w:val="00733BA2"/>
    <w:rsid w:val="0076766D"/>
    <w:rsid w:val="009C31D8"/>
    <w:rsid w:val="009C53B1"/>
    <w:rsid w:val="009C70ED"/>
    <w:rsid w:val="00A77B3E"/>
    <w:rsid w:val="00A84155"/>
    <w:rsid w:val="00B828FF"/>
    <w:rsid w:val="00C41973"/>
    <w:rsid w:val="00CA2A55"/>
    <w:rsid w:val="00D303AC"/>
    <w:rsid w:val="00D86674"/>
    <w:rsid w:val="00DF2F5B"/>
    <w:rsid w:val="00F134F1"/>
    <w:rsid w:val="00F7225F"/>
    <w:rsid w:val="00FD6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01C285"/>
  <w15:docId w15:val="{D243A72B-1828-44B8-BF01-13AFE2594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861</Words>
  <Characters>5172</Characters>
  <Application>Microsoft Office Word</Application>
  <DocSecurity>0</DocSecurity>
  <Lines>43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Rada Miejska w Chojnie</Company>
  <LinksUpToDate>false</LinksUpToDate>
  <CharactersWithSpaces>6021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ustalenia zasad przyznawania i^wysokości diet przysługujących radnym za udział w^pracach Rady Miejskiej oraz zwrotu kosztów podróży służbowych</dc:subject>
  <dc:creator>tbedzak_</dc:creator>
  <cp:lastModifiedBy>Teresa Będzak</cp:lastModifiedBy>
  <cp:revision>4</cp:revision>
  <cp:lastPrinted>2024-05-21T07:35:00Z</cp:lastPrinted>
  <dcterms:created xsi:type="dcterms:W3CDTF">2024-05-23T09:14:00Z</dcterms:created>
  <dcterms:modified xsi:type="dcterms:W3CDTF">2024-05-23T09:15:00Z</dcterms:modified>
  <cp:category>Akt prawny</cp:category>
</cp:coreProperties>
</file>