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7F3EB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3B955D02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6C1DE479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21 maja 2024 r.</w:t>
      </w:r>
    </w:p>
    <w:p w14:paraId="51D2F27D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4AD7B0E" w14:textId="77777777" w:rsidR="00A77B3E" w:rsidRDefault="00A77B3E">
      <w:pPr>
        <w:ind w:left="5669"/>
        <w:jc w:val="left"/>
        <w:rPr>
          <w:sz w:val="20"/>
        </w:rPr>
      </w:pPr>
    </w:p>
    <w:p w14:paraId="2E56932A" w14:textId="77777777" w:rsidR="00A77B3E" w:rsidRDefault="00A77B3E">
      <w:pPr>
        <w:ind w:left="5669"/>
        <w:jc w:val="left"/>
        <w:rPr>
          <w:sz w:val="20"/>
        </w:rPr>
      </w:pPr>
    </w:p>
    <w:p w14:paraId="4A588C3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Chojnie</w:t>
      </w:r>
    </w:p>
    <w:p w14:paraId="42092C7F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2024 r.</w:t>
      </w:r>
    </w:p>
    <w:p w14:paraId="74FCD548" w14:textId="77777777" w:rsidR="00A77B3E" w:rsidRDefault="00000000">
      <w:pPr>
        <w:keepNext/>
        <w:spacing w:after="480"/>
        <w:jc w:val="center"/>
      </w:pPr>
      <w:r>
        <w:rPr>
          <w:b/>
        </w:rPr>
        <w:t>w sprawie powołania składu osobowego Komisji Rewizyjnej oraz wyboru przewodniczącego Komisji Rewizyjnej Rady Miejskiej w Chojnie</w:t>
      </w:r>
    </w:p>
    <w:p w14:paraId="228F207F" w14:textId="77777777" w:rsidR="00A77B3E" w:rsidRDefault="00000000">
      <w:pPr>
        <w:keepLines/>
        <w:spacing w:before="120" w:after="120"/>
        <w:ind w:firstLine="227"/>
      </w:pPr>
      <w:r>
        <w:t>Na podstawie art. 21 ust. 1 w związku z art. 18a ust. 1 i 2 ustawy z dnia 8 marca 1990 r. o samorządzie gminnym (t.j. Dz. U. z 2024 r. poz. 609) oraz § 22 pkt 1 i § 26 ust. 2 i 3 Statutu Gminy Chojna przyjętego uchwałą Nr XLVIII/369/2018 Rady Miejskiej w Chojnie z dnia 27 września 2018 r. (Dz. Urz. Woj. Zach. z 26 października 2018 r. poz. 4939) uchwala się, co następuje:</w:t>
      </w:r>
    </w:p>
    <w:p w14:paraId="67DE6CF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Powołuje się </w:t>
      </w:r>
      <w:r>
        <w:rPr>
          <w:b/>
          <w:color w:val="000000"/>
          <w:u w:color="000000"/>
        </w:rPr>
        <w:t>Komisję Rewizyjną</w:t>
      </w:r>
      <w:r>
        <w:rPr>
          <w:color w:val="000000"/>
          <w:u w:color="000000"/>
        </w:rPr>
        <w:t xml:space="preserve"> w następującym składzie:</w:t>
      </w:r>
    </w:p>
    <w:p w14:paraId="5B0849B4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Bindas Paulina</w:t>
      </w:r>
    </w:p>
    <w:p w14:paraId="68005AC6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Nożewnik Barbara</w:t>
      </w:r>
    </w:p>
    <w:p w14:paraId="70A75CB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Przybylska Małgorzata</w:t>
      </w:r>
    </w:p>
    <w:p w14:paraId="3A5B8E48" w14:textId="08B628F3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Na </w:t>
      </w:r>
      <w:r w:rsidR="00FD3755">
        <w:rPr>
          <w:color w:val="000000"/>
          <w:u w:color="000000"/>
        </w:rPr>
        <w:t>P</w:t>
      </w:r>
      <w:r>
        <w:rPr>
          <w:color w:val="000000"/>
          <w:u w:color="000000"/>
        </w:rPr>
        <w:t>rzewodnicząc</w:t>
      </w:r>
      <w:r w:rsidR="00FD3755">
        <w:rPr>
          <w:color w:val="000000"/>
          <w:u w:color="000000"/>
        </w:rPr>
        <w:t>ą</w:t>
      </w:r>
      <w:r>
        <w:rPr>
          <w:color w:val="000000"/>
          <w:u w:color="000000"/>
        </w:rPr>
        <w:t xml:space="preserve"> Komisji wybiera się </w:t>
      </w:r>
      <w:r>
        <w:rPr>
          <w:b/>
          <w:color w:val="000000"/>
          <w:u w:color="000000"/>
        </w:rPr>
        <w:t>radną Bindas Paulinę.</w:t>
      </w:r>
    </w:p>
    <w:p w14:paraId="656E4455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52406B76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C676E01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817081" w14:paraId="6870FB3E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F3D18F" w14:textId="77777777" w:rsidR="00817081" w:rsidRDefault="008170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BB59CF" w14:textId="77777777" w:rsidR="00817081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Bartosz Michno</w:t>
            </w:r>
          </w:p>
        </w:tc>
      </w:tr>
    </w:tbl>
    <w:p w14:paraId="51635756" w14:textId="77777777"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A6D44" w14:textId="77777777" w:rsidR="000C2153" w:rsidRDefault="000C2153">
      <w:r>
        <w:separator/>
      </w:r>
    </w:p>
  </w:endnote>
  <w:endnote w:type="continuationSeparator" w:id="0">
    <w:p w14:paraId="2B80AF6C" w14:textId="77777777" w:rsidR="000C2153" w:rsidRDefault="000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17081" w14:paraId="3CC177D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1A586FD" w14:textId="77777777" w:rsidR="00817081" w:rsidRDefault="00000000">
          <w:pPr>
            <w:jc w:val="left"/>
            <w:rPr>
              <w:sz w:val="18"/>
            </w:rPr>
          </w:pPr>
          <w:r w:rsidRPr="00FD3755">
            <w:rPr>
              <w:sz w:val="18"/>
              <w:lang w:val="en-US"/>
            </w:rPr>
            <w:t>Id: 5D0ABA26-E905-43D1-801A-D926A13AB1DD.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6386684" w14:textId="77777777" w:rsidR="00817081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7F1CA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51E9106" w14:textId="77777777" w:rsidR="00817081" w:rsidRDefault="008170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64EBD" w14:textId="77777777" w:rsidR="000C2153" w:rsidRDefault="000C2153">
      <w:r>
        <w:separator/>
      </w:r>
    </w:p>
  </w:footnote>
  <w:footnote w:type="continuationSeparator" w:id="0">
    <w:p w14:paraId="686E741C" w14:textId="77777777" w:rsidR="000C2153" w:rsidRDefault="000C2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2153"/>
    <w:rsid w:val="00232395"/>
    <w:rsid w:val="002F7FAB"/>
    <w:rsid w:val="004A3F0A"/>
    <w:rsid w:val="006C4976"/>
    <w:rsid w:val="006D3A35"/>
    <w:rsid w:val="007F1CAC"/>
    <w:rsid w:val="00817081"/>
    <w:rsid w:val="00877362"/>
    <w:rsid w:val="008953A5"/>
    <w:rsid w:val="008F38E5"/>
    <w:rsid w:val="00A77B3E"/>
    <w:rsid w:val="00CA2A55"/>
    <w:rsid w:val="00F53DBD"/>
    <w:rsid w:val="00FD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98CD4"/>
  <w15:docId w15:val="{BE486187-2C01-4C85-8C91-7DFD7807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Chojnie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powołania składu osobowego Komisji Rewizyjnej oraz wyboru przewodniczącego Komisji Rewizyjnej Rady Miejskiej w^Chojnie</dc:subject>
  <dc:creator>tbedzak_</dc:creator>
  <cp:lastModifiedBy>Teresa Będzak</cp:lastModifiedBy>
  <cp:revision>4</cp:revision>
  <cp:lastPrinted>2024-05-21T07:56:00Z</cp:lastPrinted>
  <dcterms:created xsi:type="dcterms:W3CDTF">2024-05-21T09:02:00Z</dcterms:created>
  <dcterms:modified xsi:type="dcterms:W3CDTF">2024-05-23T08:23:00Z</dcterms:modified>
  <cp:category>Akt prawny</cp:category>
</cp:coreProperties>
</file>